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F8AF" w14:textId="3A3EB362" w:rsidR="009646EF" w:rsidRDefault="009646EF" w:rsidP="009646EF">
      <w:pPr>
        <w:jc w:val="center"/>
        <w:rPr>
          <w:rFonts w:ascii="Arial" w:hAnsi="Arial" w:cs="Arial"/>
          <w:b/>
          <w:bCs/>
          <w:sz w:val="24"/>
          <w:szCs w:val="24"/>
        </w:rPr>
      </w:pPr>
      <w:r>
        <w:rPr>
          <w:rFonts w:ascii="Arial" w:hAnsi="Arial" w:cs="Arial"/>
          <w:b/>
          <w:bCs/>
          <w:sz w:val="24"/>
          <w:szCs w:val="24"/>
        </w:rPr>
        <w:t>Tennessee State Library &amp; Archives</w:t>
      </w:r>
    </w:p>
    <w:p w14:paraId="12749743" w14:textId="693D682C" w:rsidR="009646EF" w:rsidRPr="009646EF" w:rsidRDefault="009646EF" w:rsidP="009646EF">
      <w:pPr>
        <w:jc w:val="center"/>
        <w:rPr>
          <w:rFonts w:ascii="Arial" w:hAnsi="Arial" w:cs="Arial"/>
          <w:b/>
          <w:bCs/>
          <w:sz w:val="24"/>
          <w:szCs w:val="24"/>
        </w:rPr>
      </w:pPr>
      <w:r>
        <w:rPr>
          <w:rFonts w:ascii="Arial" w:hAnsi="Arial" w:cs="Arial"/>
          <w:b/>
          <w:bCs/>
          <w:sz w:val="24"/>
          <w:szCs w:val="24"/>
        </w:rPr>
        <w:t>Parking Garage Instructions</w:t>
      </w:r>
    </w:p>
    <w:p w14:paraId="7D681555" w14:textId="77777777" w:rsidR="009646EF" w:rsidRDefault="009646EF" w:rsidP="009646EF">
      <w:pPr>
        <w:rPr>
          <w:rFonts w:ascii="Arial" w:hAnsi="Arial" w:cs="Arial"/>
          <w:sz w:val="24"/>
          <w:szCs w:val="24"/>
        </w:rPr>
      </w:pPr>
    </w:p>
    <w:p w14:paraId="3F6BF4E5" w14:textId="77777777" w:rsidR="009646EF" w:rsidRDefault="009646EF" w:rsidP="009646EF">
      <w:pPr>
        <w:rPr>
          <w:rFonts w:ascii="Arial" w:hAnsi="Arial" w:cs="Arial"/>
          <w:sz w:val="24"/>
          <w:szCs w:val="24"/>
        </w:rPr>
      </w:pPr>
    </w:p>
    <w:p w14:paraId="7ADFE72A" w14:textId="1D0762F4" w:rsidR="009646EF" w:rsidRDefault="009646EF" w:rsidP="009646EF">
      <w:pPr>
        <w:rPr>
          <w:rFonts w:ascii="Arial" w:hAnsi="Arial" w:cs="Arial"/>
          <w:sz w:val="24"/>
          <w:szCs w:val="24"/>
        </w:rPr>
      </w:pPr>
      <w:r>
        <w:rPr>
          <w:rFonts w:ascii="Arial" w:hAnsi="Arial" w:cs="Arial"/>
          <w:sz w:val="24"/>
          <w:szCs w:val="24"/>
        </w:rPr>
        <w:t>Our parking garage is located off Junior Gilliam Way (between 5</w:t>
      </w:r>
      <w:r>
        <w:rPr>
          <w:rFonts w:ascii="Arial" w:hAnsi="Arial" w:cs="Arial"/>
          <w:sz w:val="24"/>
          <w:szCs w:val="24"/>
          <w:vertAlign w:val="superscript"/>
        </w:rPr>
        <w:t>th</w:t>
      </w:r>
      <w:r>
        <w:rPr>
          <w:rFonts w:ascii="Arial" w:hAnsi="Arial" w:cs="Arial"/>
          <w:sz w:val="24"/>
          <w:szCs w:val="24"/>
        </w:rPr>
        <w:t xml:space="preserve"> &amp; 6</w:t>
      </w:r>
      <w:r>
        <w:rPr>
          <w:rFonts w:ascii="Arial" w:hAnsi="Arial" w:cs="Arial"/>
          <w:sz w:val="24"/>
          <w:szCs w:val="24"/>
          <w:vertAlign w:val="superscript"/>
        </w:rPr>
        <w:t>th</w:t>
      </w:r>
      <w:r>
        <w:rPr>
          <w:rFonts w:ascii="Arial" w:hAnsi="Arial" w:cs="Arial"/>
          <w:sz w:val="24"/>
          <w:szCs w:val="24"/>
        </w:rPr>
        <w:t>).    The garage entrance is located closer to the Bicentennial Mall side (6</w:t>
      </w:r>
      <w:r>
        <w:rPr>
          <w:rFonts w:ascii="Arial" w:hAnsi="Arial" w:cs="Arial"/>
          <w:sz w:val="24"/>
          <w:szCs w:val="24"/>
          <w:vertAlign w:val="superscript"/>
        </w:rPr>
        <w:t>th</w:t>
      </w:r>
      <w:r>
        <w:rPr>
          <w:rFonts w:ascii="Arial" w:hAnsi="Arial" w:cs="Arial"/>
          <w:sz w:val="24"/>
          <w:szCs w:val="24"/>
        </w:rPr>
        <w:t>).</w:t>
      </w:r>
    </w:p>
    <w:p w14:paraId="7AB425D3" w14:textId="77777777" w:rsidR="009646EF" w:rsidRDefault="009646EF" w:rsidP="009646EF">
      <w:pPr>
        <w:rPr>
          <w:rFonts w:ascii="Arial" w:hAnsi="Arial" w:cs="Arial"/>
          <w:sz w:val="24"/>
          <w:szCs w:val="24"/>
        </w:rPr>
      </w:pPr>
    </w:p>
    <w:p w14:paraId="6C1BFB52" w14:textId="69C64585" w:rsidR="009646EF" w:rsidRDefault="009646EF" w:rsidP="009646EF">
      <w:pPr>
        <w:rPr>
          <w:rFonts w:ascii="Arial" w:hAnsi="Arial" w:cs="Arial"/>
          <w:sz w:val="24"/>
          <w:szCs w:val="24"/>
        </w:rPr>
      </w:pPr>
      <w:r>
        <w:rPr>
          <w:rFonts w:ascii="Arial" w:hAnsi="Arial" w:cs="Arial"/>
          <w:sz w:val="24"/>
          <w:szCs w:val="24"/>
        </w:rPr>
        <w:t>Before entering the garage, you’ll see a keypad on the left (picture below).   You’ll need to use the airphone in the middle to call the front desk.   Please let them know the purpose of your visit to TSLA (meeting room usage, tour, conference, etc.) and they will raise the gate arm.   You can park in any visitor parking space (located in the middle of the garage).  </w:t>
      </w:r>
      <w:r w:rsidR="00A37A98">
        <w:rPr>
          <w:rFonts w:ascii="Arial" w:hAnsi="Arial" w:cs="Arial"/>
          <w:sz w:val="24"/>
          <w:szCs w:val="24"/>
        </w:rPr>
        <w:t>Numbered spaces are reserved.</w:t>
      </w:r>
    </w:p>
    <w:p w14:paraId="7665EA3C" w14:textId="3ED807B8" w:rsidR="00716D2E" w:rsidRDefault="00716D2E" w:rsidP="009646EF">
      <w:pPr>
        <w:rPr>
          <w:rFonts w:ascii="Arial" w:hAnsi="Arial" w:cs="Arial"/>
          <w:sz w:val="24"/>
          <w:szCs w:val="24"/>
        </w:rPr>
      </w:pPr>
    </w:p>
    <w:p w14:paraId="00ACE481" w14:textId="26E6A113" w:rsidR="00716D2E" w:rsidRDefault="00716D2E" w:rsidP="009646EF">
      <w:pPr>
        <w:rPr>
          <w:rFonts w:ascii="Arial" w:hAnsi="Arial" w:cs="Arial"/>
          <w:sz w:val="24"/>
          <w:szCs w:val="24"/>
        </w:rPr>
      </w:pPr>
      <w:r w:rsidRPr="00716D2E">
        <w:rPr>
          <w:rFonts w:ascii="Arial" w:hAnsi="Arial" w:cs="Arial"/>
          <w:sz w:val="24"/>
          <w:szCs w:val="24"/>
        </w:rPr>
        <w:t>Only 50 parking spots are available in the garage under the library, which are shared by all library users on a first-come, first served basis. When planning an event that exceeds the garage availability, it is highly encouraged that off-site parking is arranged. Reserved parking is not available.</w:t>
      </w:r>
    </w:p>
    <w:p w14:paraId="123957CD" w14:textId="3CEA17F5" w:rsidR="005D14A4" w:rsidRDefault="005D14A4" w:rsidP="009646EF">
      <w:pPr>
        <w:rPr>
          <w:rFonts w:ascii="Arial" w:hAnsi="Arial" w:cs="Arial"/>
          <w:sz w:val="24"/>
          <w:szCs w:val="24"/>
        </w:rPr>
      </w:pPr>
    </w:p>
    <w:p w14:paraId="7BA5EC97" w14:textId="77777777" w:rsidR="005D14A4" w:rsidRDefault="005D14A4" w:rsidP="009646EF">
      <w:pPr>
        <w:rPr>
          <w:rFonts w:ascii="Arial" w:hAnsi="Arial" w:cs="Arial"/>
          <w:sz w:val="24"/>
          <w:szCs w:val="24"/>
        </w:rPr>
      </w:pPr>
    </w:p>
    <w:p w14:paraId="088579BF" w14:textId="77777777" w:rsidR="009646EF" w:rsidRDefault="009646EF" w:rsidP="009646EF"/>
    <w:p w14:paraId="039C38BB" w14:textId="4E5BBD51" w:rsidR="009646EF" w:rsidRDefault="009646EF" w:rsidP="009646EF">
      <w:r>
        <w:rPr>
          <w:noProof/>
        </w:rPr>
        <w:drawing>
          <wp:inline distT="0" distB="0" distL="0" distR="0" wp14:anchorId="54CDEBE7" wp14:editId="5B0AF4BC">
            <wp:extent cx="1905000" cy="2371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05000" cy="2371725"/>
                    </a:xfrm>
                    <a:prstGeom prst="rect">
                      <a:avLst/>
                    </a:prstGeom>
                    <a:noFill/>
                    <a:ln>
                      <a:noFill/>
                    </a:ln>
                  </pic:spPr>
                </pic:pic>
              </a:graphicData>
            </a:graphic>
          </wp:inline>
        </w:drawing>
      </w:r>
    </w:p>
    <w:p w14:paraId="621002C3" w14:textId="77777777" w:rsidR="009646EF" w:rsidRPr="009646EF" w:rsidRDefault="009646EF" w:rsidP="009646EF"/>
    <w:sectPr w:rsidR="009646EF" w:rsidRPr="00964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EF"/>
    <w:rsid w:val="005D14A4"/>
    <w:rsid w:val="00716D2E"/>
    <w:rsid w:val="009646EF"/>
    <w:rsid w:val="00A37A98"/>
    <w:rsid w:val="00DB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5C1A"/>
  <w15:chartTrackingRefBased/>
  <w15:docId w15:val="{82028D93-AD04-444B-80B7-3C9A506E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E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74D95.0ED69A1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786</Characters>
  <Application>Microsoft Office Word</Application>
  <DocSecurity>0</DocSecurity>
  <Lines>6</Lines>
  <Paragraphs>1</Paragraphs>
  <ScaleCrop>false</ScaleCrop>
  <Company>Tennessee Secretary of State</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Evans</dc:creator>
  <cp:keywords/>
  <dc:description/>
  <cp:lastModifiedBy>Kenneth Evans</cp:lastModifiedBy>
  <cp:revision>2</cp:revision>
  <dcterms:created xsi:type="dcterms:W3CDTF">2023-01-04T14:25:00Z</dcterms:created>
  <dcterms:modified xsi:type="dcterms:W3CDTF">2023-01-04T14:25:00Z</dcterms:modified>
</cp:coreProperties>
</file>