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590C" w14:textId="6BAED11E" w:rsidR="005B4ED3" w:rsidRPr="002B744C" w:rsidRDefault="005B4ED3" w:rsidP="005B4ED3">
      <w:pPr>
        <w:rPr>
          <w:b/>
          <w:sz w:val="36"/>
        </w:rPr>
      </w:pPr>
      <w:r w:rsidRPr="002B744C">
        <w:rPr>
          <w:b/>
          <w:sz w:val="36"/>
        </w:rPr>
        <w:t xml:space="preserve">Using the </w:t>
      </w:r>
      <w:r w:rsidR="00290200" w:rsidRPr="002B744C">
        <w:rPr>
          <w:b/>
          <w:sz w:val="36"/>
          <w:u w:val="single"/>
        </w:rPr>
        <w:t>Special Education Whitepaper</w:t>
      </w:r>
      <w:r w:rsidR="00290200" w:rsidRPr="002B744C">
        <w:rPr>
          <w:b/>
          <w:sz w:val="36"/>
        </w:rPr>
        <w:t xml:space="preserve"> with</w:t>
      </w:r>
      <w:r w:rsidRPr="002B744C">
        <w:rPr>
          <w:b/>
          <w:sz w:val="36"/>
        </w:rPr>
        <w:t xml:space="preserve"> Legislators &amp; State Leaders</w:t>
      </w:r>
    </w:p>
    <w:p w14:paraId="39C923E3" w14:textId="2C995494" w:rsidR="005B4ED3" w:rsidRDefault="005B4ED3" w:rsidP="005B4ED3"/>
    <w:p w14:paraId="114E72BB" w14:textId="7C6ABA1B" w:rsidR="00290200" w:rsidRDefault="00332BAF" w:rsidP="005B4ED3">
      <w:r>
        <w:t xml:space="preserve">The 2024 Tennessee Disability Coalition whitepaper on the state of behavior supports for students with disabilities provides an analysis </w:t>
      </w:r>
      <w:r w:rsidR="000C766A">
        <w:t xml:space="preserve">of statewide problems </w:t>
      </w:r>
      <w:r>
        <w:t>and possible policy solutions</w:t>
      </w:r>
      <w:r w:rsidR="000C766A">
        <w:t>.</w:t>
      </w:r>
    </w:p>
    <w:p w14:paraId="6783C949" w14:textId="0B435433" w:rsidR="005B4ED3" w:rsidRDefault="005B4ED3" w:rsidP="005B4ED3"/>
    <w:p w14:paraId="3101CFF1" w14:textId="257286EF" w:rsidR="00332BAF" w:rsidRDefault="00332BAF" w:rsidP="005B4ED3">
      <w:r>
        <w:t xml:space="preserve">Sharing </w:t>
      </w:r>
      <w:r w:rsidR="000C766A">
        <w:t xml:space="preserve">you or your family’s experience </w:t>
      </w:r>
      <w:r>
        <w:t xml:space="preserve">with a legislator or state leader is a powerful way to advocate for change. </w:t>
      </w:r>
    </w:p>
    <w:p w14:paraId="6C4E3275" w14:textId="77777777" w:rsidR="00332BAF" w:rsidRDefault="00332BAF" w:rsidP="005B4ED3"/>
    <w:p w14:paraId="45CDEDA1" w14:textId="36F6451B" w:rsidR="005B4ED3" w:rsidRDefault="005B4ED3" w:rsidP="005B4ED3">
      <w:r>
        <w:t xml:space="preserve">You can use this </w:t>
      </w:r>
      <w:r w:rsidR="00332BAF">
        <w:t>whitepaper</w:t>
      </w:r>
      <w:r w:rsidR="000C766A">
        <w:t xml:space="preserve"> to go al</w:t>
      </w:r>
      <w:bookmarkStart w:id="0" w:name="_GoBack"/>
      <w:bookmarkEnd w:id="0"/>
      <w:r w:rsidR="000C766A">
        <w:t>ong with your experience</w:t>
      </w:r>
      <w:r w:rsidR="00332BAF">
        <w:t xml:space="preserve"> as a source of </w:t>
      </w:r>
      <w:r w:rsidR="000C766A">
        <w:t xml:space="preserve">statewide </w:t>
      </w:r>
      <w:r w:rsidR="00332BAF">
        <w:t xml:space="preserve">data and to provide background information. You can also use the policy solutions in this whitepaper as suggestions </w:t>
      </w:r>
      <w:r w:rsidR="000C766A">
        <w:t>for</w:t>
      </w:r>
      <w:r>
        <w:t xml:space="preserve"> what our legislators and state leaders can do to make </w:t>
      </w:r>
      <w:r w:rsidR="000C766A">
        <w:t xml:space="preserve">special </w:t>
      </w:r>
      <w:r w:rsidR="00332BAF">
        <w:t>education and support for students with disabilities better.</w:t>
      </w:r>
    </w:p>
    <w:p w14:paraId="082219DA" w14:textId="77777777" w:rsidR="005B4ED3" w:rsidRDefault="005B4ED3" w:rsidP="005B4ED3"/>
    <w:p w14:paraId="030905BD" w14:textId="77777777" w:rsidR="005B4ED3" w:rsidRDefault="00DF2D4C" w:rsidP="005B4ED3">
      <w:pPr>
        <w:rPr>
          <w:b/>
        </w:rPr>
      </w:pPr>
      <w:r>
        <w:rPr>
          <w:b/>
          <w:noProof/>
        </w:rPr>
        <w:pict w14:anchorId="748A54C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C9E23DD" w14:textId="77777777" w:rsidR="000C766A" w:rsidRDefault="000C766A" w:rsidP="005B4ED3">
      <w:pPr>
        <w:rPr>
          <w:sz w:val="36"/>
        </w:rPr>
      </w:pPr>
    </w:p>
    <w:p w14:paraId="6AFEF4AF" w14:textId="01D2AFF1" w:rsidR="00677145" w:rsidRDefault="005B4ED3" w:rsidP="005B4ED3">
      <w:pPr>
        <w:rPr>
          <w:b/>
          <w:sz w:val="36"/>
          <w:u w:val="single"/>
        </w:rPr>
      </w:pPr>
      <w:r w:rsidRPr="002B744C">
        <w:rPr>
          <w:b/>
          <w:sz w:val="36"/>
          <w:u w:val="single"/>
        </w:rPr>
        <w:t>Here’s an example</w:t>
      </w:r>
      <w:r w:rsidR="00677145" w:rsidRPr="002B744C">
        <w:rPr>
          <w:b/>
          <w:sz w:val="36"/>
          <w:u w:val="single"/>
        </w:rPr>
        <w:t>:</w:t>
      </w:r>
    </w:p>
    <w:p w14:paraId="0AB4545F" w14:textId="77777777" w:rsidR="002B744C" w:rsidRPr="002B744C" w:rsidRDefault="002B744C" w:rsidP="005B4ED3">
      <w:pPr>
        <w:rPr>
          <w:b/>
          <w:sz w:val="36"/>
          <w:u w:val="single"/>
        </w:rPr>
      </w:pPr>
    </w:p>
    <w:p w14:paraId="00288EEF" w14:textId="4CD7FC70" w:rsidR="00332BAF" w:rsidRPr="002B744C" w:rsidRDefault="00677145" w:rsidP="005B4ED3">
      <w:r w:rsidRPr="002B744C">
        <w:t>I</w:t>
      </w:r>
      <w:r w:rsidR="000C766A" w:rsidRPr="002B744C">
        <w:t>f y</w:t>
      </w:r>
      <w:r w:rsidR="00332BAF" w:rsidRPr="002B744C">
        <w:t>our personal experience</w:t>
      </w:r>
      <w:r w:rsidR="000C766A" w:rsidRPr="002B744C">
        <w:t xml:space="preserve"> or what you care about the most is that </w:t>
      </w:r>
      <w:r w:rsidRPr="002B744C">
        <w:t>students don’t get enough</w:t>
      </w:r>
      <w:r w:rsidR="00B262F1" w:rsidRPr="002B744C">
        <w:t xml:space="preserve"> time with</w:t>
      </w:r>
      <w:r w:rsidRPr="002B744C">
        <w:t xml:space="preserve"> behavior support.</w:t>
      </w:r>
      <w:r w:rsidR="000C766A" w:rsidRPr="002B744C">
        <w:t xml:space="preserve"> </w:t>
      </w:r>
    </w:p>
    <w:p w14:paraId="30D6F47D" w14:textId="45D97F26" w:rsidR="005B4ED3" w:rsidRDefault="002B744C" w:rsidP="005B4ED3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EEE495" wp14:editId="00ADA484">
            <wp:simplePos x="0" y="0"/>
            <wp:positionH relativeFrom="column">
              <wp:posOffset>-132080</wp:posOffset>
            </wp:positionH>
            <wp:positionV relativeFrom="paragraph">
              <wp:posOffset>91440</wp:posOffset>
            </wp:positionV>
            <wp:extent cx="731520" cy="731520"/>
            <wp:effectExtent l="0" t="0" r="5080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7587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F982D" w14:textId="43EFB6F6" w:rsidR="005B4ED3" w:rsidRPr="002B744C" w:rsidRDefault="000C766A" w:rsidP="005B4ED3">
      <w:pPr>
        <w:rPr>
          <w:b/>
          <w:sz w:val="36"/>
          <w:szCs w:val="36"/>
        </w:rPr>
      </w:pPr>
      <w:r w:rsidRPr="002B744C">
        <w:rPr>
          <w:b/>
          <w:sz w:val="36"/>
          <w:szCs w:val="36"/>
        </w:rPr>
        <w:t>You can cite the data fro</w:t>
      </w:r>
      <w:r w:rsidR="00476697" w:rsidRPr="002B744C">
        <w:rPr>
          <w:b/>
          <w:sz w:val="36"/>
          <w:szCs w:val="36"/>
        </w:rPr>
        <w:t>m</w:t>
      </w:r>
      <w:r w:rsidRPr="002B744C">
        <w:rPr>
          <w:b/>
          <w:sz w:val="36"/>
          <w:szCs w:val="36"/>
        </w:rPr>
        <w:t xml:space="preserve"> the whitep</w:t>
      </w:r>
      <w:r w:rsidR="00476697" w:rsidRPr="002B744C">
        <w:rPr>
          <w:b/>
          <w:sz w:val="36"/>
          <w:szCs w:val="36"/>
        </w:rPr>
        <w:t>aper</w:t>
      </w:r>
      <w:r w:rsidR="00940E4D" w:rsidRPr="002B744C">
        <w:rPr>
          <w:b/>
          <w:sz w:val="36"/>
          <w:szCs w:val="36"/>
        </w:rPr>
        <w:t>:</w:t>
      </w:r>
    </w:p>
    <w:p w14:paraId="5E4AD342" w14:textId="3216B69C" w:rsidR="002B744C" w:rsidRDefault="002B744C" w:rsidP="005B4ED3"/>
    <w:p w14:paraId="2C684D20" w14:textId="77777777" w:rsidR="002B744C" w:rsidRDefault="002B744C" w:rsidP="005B4ED3"/>
    <w:p w14:paraId="26E5D3A4" w14:textId="400974FA" w:rsidR="00940E4D" w:rsidRDefault="00940E4D" w:rsidP="00940E4D">
      <w:pPr>
        <w:pStyle w:val="ListParagraph"/>
        <w:numPr>
          <w:ilvl w:val="0"/>
          <w:numId w:val="2"/>
        </w:numPr>
      </w:pPr>
      <w:r w:rsidRPr="00E336A3">
        <w:t>A study of teacher shortages in Tennessee found that during the 2019-2020 school year, 85% of school districts in the state said that they had a shortage of special education teachers and had too few high-quality applicants to fill their vacant special education positions</w:t>
      </w:r>
      <w:r>
        <w:t>.</w:t>
      </w:r>
    </w:p>
    <w:p w14:paraId="5E342A24" w14:textId="77777777" w:rsidR="002B744C" w:rsidRDefault="002B744C" w:rsidP="002B744C">
      <w:pPr>
        <w:pStyle w:val="ListParagraph"/>
      </w:pPr>
    </w:p>
    <w:p w14:paraId="4DAC9C3E" w14:textId="71F2D95A" w:rsidR="00940E4D" w:rsidRDefault="00940E4D" w:rsidP="00940E4D">
      <w:pPr>
        <w:pStyle w:val="ListParagraph"/>
        <w:numPr>
          <w:ilvl w:val="0"/>
          <w:numId w:val="2"/>
        </w:numPr>
      </w:pPr>
      <w:r w:rsidRPr="00E336A3">
        <w:t>According to the Council for Exceptional Children’s 2019 State of the Special Education Profession Survey Report, 79% of special education teachers reported that they had insufficient or no time to plan lessons, 86% said they had no or insufficient time to plan with partners (like related services professionals, paraprofessionals, etc.) and 89% said they had no or insufficient time to plan with IEP team members (like general education teachers, administrators, family members, etc.).</w:t>
      </w:r>
    </w:p>
    <w:p w14:paraId="52A11035" w14:textId="05A3C5E6" w:rsidR="00476697" w:rsidRDefault="002B744C" w:rsidP="005B4ED3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6EBCC36" wp14:editId="48B294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7025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DC852" w14:textId="05FFFCB0" w:rsidR="005B4ED3" w:rsidRPr="002B744C" w:rsidRDefault="00677145" w:rsidP="005B4ED3">
      <w:pPr>
        <w:rPr>
          <w:b/>
          <w:sz w:val="36"/>
          <w:szCs w:val="36"/>
        </w:rPr>
      </w:pPr>
      <w:r w:rsidRPr="002B744C">
        <w:rPr>
          <w:b/>
          <w:sz w:val="36"/>
          <w:szCs w:val="36"/>
        </w:rPr>
        <w:t>Share your story about what this has meant in your life, your student’s life or for their school.</w:t>
      </w:r>
    </w:p>
    <w:p w14:paraId="3DDD4E4B" w14:textId="77777777" w:rsidR="002B744C" w:rsidRDefault="002B744C" w:rsidP="005B4ED3"/>
    <w:p w14:paraId="4C4AC0B0" w14:textId="77777777" w:rsidR="005B4ED3" w:rsidRDefault="005B4ED3" w:rsidP="005B4ED3"/>
    <w:p w14:paraId="22DAE740" w14:textId="6E117B9E" w:rsidR="005B4ED3" w:rsidRDefault="005B4ED3" w:rsidP="005B4ED3">
      <w:r>
        <w:t xml:space="preserve">Then, you can ask your legislator or state leader to </w:t>
      </w:r>
      <w:proofErr w:type="gramStart"/>
      <w:r>
        <w:t>take action</w:t>
      </w:r>
      <w:proofErr w:type="gramEnd"/>
      <w:r>
        <w:t xml:space="preserve">. </w:t>
      </w:r>
      <w:r w:rsidR="00940E4D">
        <w:t>You could say:</w:t>
      </w:r>
    </w:p>
    <w:p w14:paraId="42E64037" w14:textId="54B60427" w:rsidR="005B4ED3" w:rsidRPr="0003167A" w:rsidRDefault="005B4ED3" w:rsidP="005B4ED3">
      <w:pPr>
        <w:rPr>
          <w:sz w:val="36"/>
          <w:szCs w:val="36"/>
        </w:rPr>
      </w:pPr>
      <w:r w:rsidRPr="003C411A">
        <w:rPr>
          <w:noProof/>
        </w:rPr>
        <w:drawing>
          <wp:anchor distT="0" distB="0" distL="114300" distR="114300" simplePos="0" relativeHeight="251661312" behindDoc="0" locked="0" layoutInCell="1" allowOverlap="1" wp14:anchorId="0425E9B0" wp14:editId="3D82AF1F">
            <wp:simplePos x="0" y="0"/>
            <wp:positionH relativeFrom="column">
              <wp:posOffset>301625</wp:posOffset>
            </wp:positionH>
            <wp:positionV relativeFrom="paragraph">
              <wp:posOffset>253699</wp:posOffset>
            </wp:positionV>
            <wp:extent cx="605790" cy="605790"/>
            <wp:effectExtent l="0" t="0" r="3810" b="0"/>
            <wp:wrapSquare wrapText="bothSides"/>
            <wp:docPr id="6" name="Picture 6" descr="Homework Generic Thin Outline Colo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mework Generic Thin Outline Color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A6024" w14:textId="0E86364D" w:rsidR="005B4ED3" w:rsidRPr="0003167A" w:rsidRDefault="005B4ED3" w:rsidP="005B4ED3">
      <w:pPr>
        <w:rPr>
          <w:b/>
          <w:sz w:val="36"/>
          <w:szCs w:val="36"/>
        </w:rPr>
      </w:pPr>
      <w:r w:rsidRPr="0003167A">
        <w:rPr>
          <w:b/>
          <w:sz w:val="36"/>
          <w:szCs w:val="36"/>
        </w:rPr>
        <w:t xml:space="preserve">Working together, we can make </w:t>
      </w:r>
      <w:r w:rsidR="00677145" w:rsidRPr="00677145">
        <w:rPr>
          <w:b/>
          <w:sz w:val="36"/>
          <w:szCs w:val="36"/>
          <w:u w:val="single"/>
        </w:rPr>
        <w:t xml:space="preserve">behavior </w:t>
      </w:r>
      <w:r w:rsidR="00677145">
        <w:rPr>
          <w:b/>
          <w:sz w:val="36"/>
          <w:szCs w:val="36"/>
          <w:u w:val="single"/>
        </w:rPr>
        <w:t xml:space="preserve">supports for students with disabilities </w:t>
      </w:r>
      <w:r w:rsidRPr="0003167A">
        <w:rPr>
          <w:b/>
          <w:sz w:val="36"/>
          <w:szCs w:val="36"/>
        </w:rPr>
        <w:t>a lot better by:</w:t>
      </w:r>
    </w:p>
    <w:p w14:paraId="5886F69B" w14:textId="77777777" w:rsidR="005B4ED3" w:rsidRPr="003C411A" w:rsidRDefault="005B4ED3" w:rsidP="005B4ED3">
      <w:r w:rsidRPr="003C411A">
        <w:fldChar w:fldCharType="begin"/>
      </w:r>
      <w:r w:rsidRPr="003C411A">
        <w:instrText xml:space="preserve"> INCLUDEPICTURE "https://cdn-icons-png.flaticon.com/512/5414/5414766.png" \* MERGEFORMATINET </w:instrText>
      </w:r>
      <w:r w:rsidRPr="003C411A">
        <w:fldChar w:fldCharType="end"/>
      </w:r>
    </w:p>
    <w:p w14:paraId="4CAF749F" w14:textId="77777777" w:rsidR="005B4ED3" w:rsidRDefault="005B4ED3" w:rsidP="005B4ED3"/>
    <w:p w14:paraId="75C6A61C" w14:textId="409BAF46" w:rsidR="00476697" w:rsidRPr="00677145" w:rsidRDefault="00476697" w:rsidP="00476697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Recruit</w:t>
      </w:r>
      <w:r w:rsidR="00C95DBD">
        <w:rPr>
          <w:b/>
          <w:u w:val="single"/>
        </w:rPr>
        <w:t>ing</w:t>
      </w:r>
      <w:r w:rsidRPr="00476697">
        <w:rPr>
          <w:b/>
          <w:u w:val="single"/>
        </w:rPr>
        <w:t xml:space="preserve"> new practitioners. </w:t>
      </w:r>
      <w:r>
        <w:t>T</w:t>
      </w:r>
      <w:r>
        <w:t>he state</w:t>
      </w:r>
      <w:r>
        <w:t xml:space="preserve"> could </w:t>
      </w:r>
      <w:r>
        <w:t>establish</w:t>
      </w:r>
      <w:r>
        <w:t xml:space="preserve"> student loan forgiveness, state-issued scholarships, career and technical education (CTE) programming and grow-your-own occupational pipelines.</w:t>
      </w:r>
    </w:p>
    <w:p w14:paraId="2F9FF236" w14:textId="178F1D7F" w:rsidR="00677145" w:rsidRPr="00677145" w:rsidRDefault="00677145" w:rsidP="00476697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Setting maximum caseloads </w:t>
      </w:r>
      <w:r w:rsidR="006174D4">
        <w:t>so that practitioners have enough time to support each individual student.</w:t>
      </w:r>
    </w:p>
    <w:p w14:paraId="256B8613" w14:textId="4A26CC44" w:rsidR="00677145" w:rsidRPr="00677145" w:rsidRDefault="00677145" w:rsidP="00476697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Direct the TN Department of Education to train support staff </w:t>
      </w:r>
      <w:r w:rsidR="00940E4D">
        <w:rPr>
          <w:b/>
          <w:u w:val="single"/>
        </w:rPr>
        <w:t xml:space="preserve">in data collection </w:t>
      </w:r>
      <w:r w:rsidR="00940E4D" w:rsidRPr="00940E4D">
        <w:t>so that</w:t>
      </w:r>
      <w:r w:rsidR="00940E4D">
        <w:rPr>
          <w:b/>
          <w:u w:val="single"/>
        </w:rPr>
        <w:t xml:space="preserve"> </w:t>
      </w:r>
      <w:r w:rsidR="00940E4D">
        <w:t>special education teachers will have more time to provide individualized instruction and implement behavior interventions</w:t>
      </w:r>
      <w:r w:rsidR="00940E4D">
        <w:t>.</w:t>
      </w:r>
    </w:p>
    <w:p w14:paraId="678FCF7C" w14:textId="77777777" w:rsidR="00D07BC4" w:rsidRDefault="00DF2D4C"/>
    <w:sectPr w:rsidR="00D07BC4" w:rsidSect="00C0248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4AEA1" w14:textId="77777777" w:rsidR="00DF2D4C" w:rsidRDefault="00DF2D4C" w:rsidP="002B744C">
      <w:r>
        <w:separator/>
      </w:r>
    </w:p>
  </w:endnote>
  <w:endnote w:type="continuationSeparator" w:id="0">
    <w:p w14:paraId="0886CDCA" w14:textId="77777777" w:rsidR="00DF2D4C" w:rsidRDefault="00DF2D4C" w:rsidP="002B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EB6D9" w14:textId="77777777" w:rsidR="00DF2D4C" w:rsidRDefault="00DF2D4C" w:rsidP="002B744C">
      <w:r>
        <w:separator/>
      </w:r>
    </w:p>
  </w:footnote>
  <w:footnote w:type="continuationSeparator" w:id="0">
    <w:p w14:paraId="059F056A" w14:textId="77777777" w:rsidR="00DF2D4C" w:rsidRDefault="00DF2D4C" w:rsidP="002B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F338" w14:textId="4BE9C626" w:rsidR="002B744C" w:rsidRDefault="002B744C" w:rsidP="002B744C">
    <w:pPr>
      <w:pStyle w:val="Header"/>
      <w:jc w:val="center"/>
    </w:pPr>
    <w:r>
      <w:rPr>
        <w:noProof/>
      </w:rPr>
      <w:drawing>
        <wp:inline distT="0" distB="0" distL="0" distR="0" wp14:anchorId="2A826853" wp14:editId="422612AB">
          <wp:extent cx="955040" cy="69457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nnessee Disability Coalition logo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980" cy="701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637E96" w14:textId="77777777" w:rsidR="002B744C" w:rsidRDefault="002B744C" w:rsidP="002B74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4255C"/>
    <w:multiLevelType w:val="hybridMultilevel"/>
    <w:tmpl w:val="07A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67B75"/>
    <w:multiLevelType w:val="hybridMultilevel"/>
    <w:tmpl w:val="951E1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D3"/>
    <w:rsid w:val="000670A8"/>
    <w:rsid w:val="00094C99"/>
    <w:rsid w:val="000C766A"/>
    <w:rsid w:val="00290200"/>
    <w:rsid w:val="002B744C"/>
    <w:rsid w:val="00332BAF"/>
    <w:rsid w:val="0043514C"/>
    <w:rsid w:val="00476697"/>
    <w:rsid w:val="005711D2"/>
    <w:rsid w:val="00597F61"/>
    <w:rsid w:val="005B4ED3"/>
    <w:rsid w:val="006174D4"/>
    <w:rsid w:val="0065299B"/>
    <w:rsid w:val="00652C69"/>
    <w:rsid w:val="00677145"/>
    <w:rsid w:val="008827AE"/>
    <w:rsid w:val="00940E4D"/>
    <w:rsid w:val="00B262F1"/>
    <w:rsid w:val="00C02485"/>
    <w:rsid w:val="00C95DBD"/>
    <w:rsid w:val="00D31E81"/>
    <w:rsid w:val="00D968D2"/>
    <w:rsid w:val="00DF2D4C"/>
    <w:rsid w:val="00E31F61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4FA8"/>
  <w15:chartTrackingRefBased/>
  <w15:docId w15:val="{F53F0DFE-CCEE-6445-9F11-A9E62F2A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4C"/>
  </w:style>
  <w:style w:type="paragraph" w:styleId="Footer">
    <w:name w:val="footer"/>
    <w:basedOn w:val="Normal"/>
    <w:link w:val="FooterChar"/>
    <w:uiPriority w:val="99"/>
    <w:unhideWhenUsed/>
    <w:rsid w:val="002B7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2024-02-15T17:53:00Z</dcterms:created>
  <dcterms:modified xsi:type="dcterms:W3CDTF">2024-02-20T12:12:00Z</dcterms:modified>
</cp:coreProperties>
</file>