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A1E36" w14:textId="62BB601A" w:rsidR="00A9536D" w:rsidRDefault="005F4884" w:rsidP="00B77085">
      <w:pPr>
        <w:rPr>
          <w:b/>
          <w:sz w:val="36"/>
          <w:u w:val="single"/>
        </w:rPr>
      </w:pPr>
      <w:r w:rsidRPr="005F4884">
        <w:rPr>
          <w:b/>
          <w:sz w:val="36"/>
          <w:u w:val="single"/>
        </w:rPr>
        <w:t>Disability Parking Placard Language Cleanup</w:t>
      </w:r>
    </w:p>
    <w:p w14:paraId="4962B025" w14:textId="4DC6B5BC" w:rsidR="005F4884" w:rsidRDefault="005F4884" w:rsidP="005F4884"/>
    <w:p w14:paraId="21E92FB3" w14:textId="2088FCC4" w:rsidR="008D196D" w:rsidRDefault="008D196D" w:rsidP="008D196D">
      <w:pPr>
        <w:rPr>
          <w:b/>
        </w:rPr>
      </w:pPr>
      <w:r>
        <w:rPr>
          <w:b/>
        </w:rPr>
        <w:t>About the bill:</w:t>
      </w:r>
    </w:p>
    <w:p w14:paraId="4255AE57" w14:textId="40CF7C9A" w:rsidR="008D196D" w:rsidRPr="008D196D" w:rsidRDefault="008D196D" w:rsidP="008D196D">
      <w:pPr>
        <w:pStyle w:val="ListParagraph"/>
        <w:numPr>
          <w:ilvl w:val="0"/>
          <w:numId w:val="5"/>
        </w:numPr>
      </w:pPr>
      <w:r w:rsidRPr="008D196D">
        <w:t>This bill is filed as SB 1976/ HB 1990 at the TN General Assembly</w:t>
      </w:r>
    </w:p>
    <w:p w14:paraId="72EBE494" w14:textId="2A281A83" w:rsidR="008D196D" w:rsidRPr="008D196D" w:rsidRDefault="008D196D" w:rsidP="008D196D">
      <w:pPr>
        <w:pStyle w:val="ListParagraph"/>
        <w:numPr>
          <w:ilvl w:val="0"/>
          <w:numId w:val="5"/>
        </w:numPr>
      </w:pPr>
      <w:r w:rsidRPr="008D196D">
        <w:t>Prime sponsors are Senator Becky Massey and Representative Michael Hale</w:t>
      </w:r>
    </w:p>
    <w:p w14:paraId="72830CA3" w14:textId="77777777" w:rsidR="008D196D" w:rsidRDefault="008D196D" w:rsidP="008D196D">
      <w:pPr>
        <w:rPr>
          <w:b/>
        </w:rPr>
      </w:pPr>
    </w:p>
    <w:p w14:paraId="19E31372" w14:textId="26AEFB3E" w:rsidR="008D196D" w:rsidRDefault="005F4884" w:rsidP="008D196D">
      <w:r>
        <w:rPr>
          <w:b/>
        </w:rPr>
        <w:t>What it does:</w:t>
      </w:r>
    </w:p>
    <w:p w14:paraId="2B456B5A" w14:textId="59D32BCC" w:rsidR="00C10C48" w:rsidRDefault="005F4884" w:rsidP="00C10C48">
      <w:pPr>
        <w:pStyle w:val="ListParagraph"/>
        <w:numPr>
          <w:ilvl w:val="0"/>
          <w:numId w:val="3"/>
        </w:numPr>
      </w:pPr>
      <w:r>
        <w:t>This bill updates disability-related language in the Tennessee code related to applications for a disability parking placard</w:t>
      </w:r>
      <w:bookmarkStart w:id="0" w:name="_GoBack"/>
      <w:bookmarkEnd w:id="0"/>
    </w:p>
    <w:p w14:paraId="1C94228B" w14:textId="0D82CB23" w:rsidR="005F4884" w:rsidRDefault="005F4884" w:rsidP="005F4884"/>
    <w:p w14:paraId="6DB7B370" w14:textId="28D3F2CC" w:rsidR="005F4884" w:rsidRDefault="005F4884" w:rsidP="005F4884">
      <w:pPr>
        <w:rPr>
          <w:b/>
        </w:rPr>
      </w:pPr>
      <w:r>
        <w:rPr>
          <w:b/>
        </w:rPr>
        <w:t>What currently happens:</w:t>
      </w:r>
    </w:p>
    <w:p w14:paraId="6616514D" w14:textId="6E62115D" w:rsidR="005F4884" w:rsidRDefault="005F4884" w:rsidP="005F4884">
      <w:pPr>
        <w:pStyle w:val="ListParagraph"/>
        <w:numPr>
          <w:ilvl w:val="0"/>
          <w:numId w:val="3"/>
        </w:numPr>
      </w:pPr>
      <w:r>
        <w:t>The code uses outdated disability-related language, such as, “confined to a wheelchair” and “spastic”</w:t>
      </w:r>
    </w:p>
    <w:p w14:paraId="4340FF64" w14:textId="0EEF6BEC" w:rsidR="005F4884" w:rsidRDefault="005F4884" w:rsidP="005F4884">
      <w:pPr>
        <w:pStyle w:val="ListParagraph"/>
        <w:numPr>
          <w:ilvl w:val="0"/>
          <w:numId w:val="3"/>
        </w:numPr>
      </w:pPr>
      <w:r>
        <w:t>Outdated language such as this can be offensive</w:t>
      </w:r>
      <w:r w:rsidR="00B77085">
        <w:t>.</w:t>
      </w:r>
      <w:r>
        <w:t xml:space="preserve"> </w:t>
      </w:r>
      <w:r w:rsidR="00B77085">
        <w:t>I</w:t>
      </w:r>
      <w:r>
        <w:t xml:space="preserve">t also perpetuates </w:t>
      </w:r>
      <w:r w:rsidR="00B77085">
        <w:t>negative</w:t>
      </w:r>
      <w:r>
        <w:t xml:space="preserve"> </w:t>
      </w:r>
      <w:r w:rsidR="00B77085">
        <w:t>stereotypes</w:t>
      </w:r>
      <w:r>
        <w:t xml:space="preserve"> and perspectives about disability </w:t>
      </w:r>
    </w:p>
    <w:p w14:paraId="7FB7699A" w14:textId="51347689" w:rsidR="005F4884" w:rsidRDefault="005F4884" w:rsidP="005F4884"/>
    <w:p w14:paraId="64B453EA" w14:textId="07F31205" w:rsidR="005F4884" w:rsidRDefault="005F4884" w:rsidP="005F4884">
      <w:r>
        <w:rPr>
          <w:b/>
        </w:rPr>
        <w:t>Precedents:</w:t>
      </w:r>
    </w:p>
    <w:p w14:paraId="13070803" w14:textId="6AA2E8EB" w:rsidR="005F4884" w:rsidRDefault="00B77085" w:rsidP="005F4884">
      <w:pPr>
        <w:pStyle w:val="ListParagraph"/>
        <w:numPr>
          <w:ilvl w:val="0"/>
          <w:numId w:val="4"/>
        </w:numPr>
      </w:pPr>
      <w:r>
        <w:t>In the past, t</w:t>
      </w:r>
      <w:r w:rsidR="005F4884">
        <w:t>he disability community has updated the language used in</w:t>
      </w:r>
      <w:r>
        <w:t xml:space="preserve"> other places in</w:t>
      </w:r>
      <w:r w:rsidR="005F4884">
        <w:t xml:space="preserve"> the Tennessee code</w:t>
      </w:r>
      <w:r>
        <w:t xml:space="preserve">, </w:t>
      </w:r>
      <w:r w:rsidR="005F4884">
        <w:t>to little opposition</w:t>
      </w:r>
    </w:p>
    <w:p w14:paraId="57E66739" w14:textId="42C1A291" w:rsidR="005F4884" w:rsidRDefault="005F4884" w:rsidP="005F4884"/>
    <w:p w14:paraId="19867D6E" w14:textId="5D39D758" w:rsidR="005F4884" w:rsidRDefault="005F4884" w:rsidP="005F4884">
      <w:r>
        <w:rPr>
          <w:b/>
        </w:rPr>
        <w:t>Obstacles:</w:t>
      </w:r>
    </w:p>
    <w:p w14:paraId="0F0743D5" w14:textId="2D16F0E6" w:rsidR="005F4884" w:rsidRDefault="005F4884" w:rsidP="005F4884">
      <w:pPr>
        <w:pStyle w:val="ListParagraph"/>
        <w:numPr>
          <w:ilvl w:val="0"/>
          <w:numId w:val="4"/>
        </w:numPr>
      </w:pPr>
      <w:r>
        <w:t>There should be few if any obstacles to this legislation</w:t>
      </w:r>
      <w:r w:rsidR="00B77085">
        <w:t xml:space="preserve"> (Hooray!)</w:t>
      </w:r>
    </w:p>
    <w:p w14:paraId="64246A8A" w14:textId="7885942E" w:rsidR="00B77085" w:rsidRDefault="00B77085" w:rsidP="00B77085"/>
    <w:p w14:paraId="37929429" w14:textId="77777777" w:rsidR="00B77085" w:rsidRPr="005F4884" w:rsidRDefault="00B77085" w:rsidP="00B77085"/>
    <w:sectPr w:rsidR="00B77085" w:rsidRPr="005F4884" w:rsidSect="00676A7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588F58" w14:textId="77777777" w:rsidR="0030479A" w:rsidRDefault="0030479A" w:rsidP="00B77085">
      <w:r>
        <w:separator/>
      </w:r>
    </w:p>
  </w:endnote>
  <w:endnote w:type="continuationSeparator" w:id="0">
    <w:p w14:paraId="1CB5B90C" w14:textId="77777777" w:rsidR="0030479A" w:rsidRDefault="0030479A" w:rsidP="00B77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0329BE" w14:textId="77777777" w:rsidR="0030479A" w:rsidRDefault="0030479A" w:rsidP="00B77085">
      <w:r>
        <w:separator/>
      </w:r>
    </w:p>
  </w:footnote>
  <w:footnote w:type="continuationSeparator" w:id="0">
    <w:p w14:paraId="65217AF2" w14:textId="77777777" w:rsidR="0030479A" w:rsidRDefault="0030479A" w:rsidP="00B770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9B831" w14:textId="32F86C4E" w:rsidR="00B77085" w:rsidRDefault="00B77085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F5FC041" wp14:editId="4EAF9CC8">
          <wp:simplePos x="0" y="0"/>
          <wp:positionH relativeFrom="column">
            <wp:posOffset>0</wp:posOffset>
          </wp:positionH>
          <wp:positionV relativeFrom="paragraph">
            <wp:posOffset>30480</wp:posOffset>
          </wp:positionV>
          <wp:extent cx="977265" cy="711200"/>
          <wp:effectExtent l="0" t="0" r="635" b="0"/>
          <wp:wrapThrough wrapText="bothSides">
            <wp:wrapPolygon edited="0">
              <wp:start x="7860" y="0"/>
              <wp:lineTo x="5333" y="1543"/>
              <wp:lineTo x="1965" y="5014"/>
              <wp:lineTo x="842" y="11957"/>
              <wp:lineTo x="0" y="14657"/>
              <wp:lineTo x="0" y="15814"/>
              <wp:lineTo x="561" y="21214"/>
              <wp:lineTo x="842" y="21214"/>
              <wp:lineTo x="21053" y="21214"/>
              <wp:lineTo x="21333" y="15814"/>
              <wp:lineTo x="21333" y="14657"/>
              <wp:lineTo x="20491" y="7329"/>
              <wp:lineTo x="19368" y="6171"/>
              <wp:lineTo x="19649" y="2700"/>
              <wp:lineTo x="17965" y="771"/>
              <wp:lineTo x="13754" y="0"/>
              <wp:lineTo x="786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ennessee Disability Coalition logo 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7265" cy="7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882128"/>
    <w:multiLevelType w:val="hybridMultilevel"/>
    <w:tmpl w:val="4EEE8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A11BF"/>
    <w:multiLevelType w:val="hybridMultilevel"/>
    <w:tmpl w:val="49827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EA0468"/>
    <w:multiLevelType w:val="hybridMultilevel"/>
    <w:tmpl w:val="513E4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F7718C"/>
    <w:multiLevelType w:val="hybridMultilevel"/>
    <w:tmpl w:val="02724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0B7435"/>
    <w:multiLevelType w:val="hybridMultilevel"/>
    <w:tmpl w:val="D990E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884"/>
    <w:rsid w:val="0000529A"/>
    <w:rsid w:val="0030479A"/>
    <w:rsid w:val="005F4884"/>
    <w:rsid w:val="00676A72"/>
    <w:rsid w:val="008D196D"/>
    <w:rsid w:val="00A9536D"/>
    <w:rsid w:val="00B77085"/>
    <w:rsid w:val="00C1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6A403E"/>
  <w15:chartTrackingRefBased/>
  <w15:docId w15:val="{57DADD4E-B59E-DF47-BD01-CF54BD4FE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8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70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085"/>
  </w:style>
  <w:style w:type="paragraph" w:styleId="Footer">
    <w:name w:val="footer"/>
    <w:basedOn w:val="Normal"/>
    <w:link w:val="FooterChar"/>
    <w:uiPriority w:val="99"/>
    <w:unhideWhenUsed/>
    <w:rsid w:val="00B770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0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2024-02-20T19:16:00Z</dcterms:created>
  <dcterms:modified xsi:type="dcterms:W3CDTF">2024-02-20T19:16:00Z</dcterms:modified>
</cp:coreProperties>
</file>